
<file path=[Content_Types].xml><?xml version="1.0" encoding="utf-8"?>
<Types xmlns="http://schemas.openxmlformats.org/package/2006/content-types">
  <Default ContentType="image/jpeg" Extension="jpg"/>
  <Default ContentType="image/png" Extension="png"/>
  <Default ContentType="application/vnd.openxmlformats-package.relationships+xml" Extension="rels"/>
  <Default ContentType="application/xml" Extension="xml"/>
  <Override ContentType="application/vnd.openxmlformats-officedocument.theme+xml" PartName="/word/theme/theme1.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68o5vvgox6cq" w:id="0"/>
      <w:bookmarkEnd w:id="0"/>
      <w:r w:rsidDel="00000000" w:rsidR="00000000" w:rsidRPr="00000000">
        <w:rPr>
          <w:rtl w:val="0"/>
        </w:rPr>
        <w:t xml:space="preserve"> </w:t>
      </w:r>
      <w:r w:rsidDel="00000000" w:rsidR="00000000" w:rsidRPr="00000000">
        <w:rPr/>
        <w:drawing>
          <wp:inline distB="114300" distT="114300" distL="114300" distR="114300">
            <wp:extent cx="4719638" cy="2862290"/>
            <wp:effectExtent b="0" l="0" r="0" t="0"/>
            <wp:docPr id="53" name="image47.jpg"/>
            <a:graphic>
              <a:graphicData uri="http://schemas.openxmlformats.org/drawingml/2006/picture">
                <pic:pic>
                  <pic:nvPicPr>
                    <pic:cNvPr id="0" name="image47.jpg"/>
                    <pic:cNvPicPr preferRelativeResize="0"/>
                  </pic:nvPicPr>
                  <pic:blipFill>
                    <a:blip r:embed="rId6"/>
                    <a:srcRect b="0" l="0" r="0" t="0"/>
                    <a:stretch>
                      <a:fillRect/>
                    </a:stretch>
                  </pic:blipFill>
                  <pic:spPr>
                    <a:xfrm>
                      <a:off x="0" y="0"/>
                      <a:ext cx="4719638" cy="286229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jc w:val="center"/>
        <w:rPr>
          <w:b w:val="1"/>
          <w:sz w:val="60"/>
          <w:szCs w:val="60"/>
        </w:rPr>
      </w:pPr>
      <w:bookmarkStart w:colFirst="0" w:colLast="0" w:name="_8ckfgizd7bb5" w:id="1"/>
      <w:bookmarkEnd w:id="1"/>
      <w:r w:rsidDel="00000000" w:rsidR="00000000" w:rsidRPr="00000000">
        <w:rPr>
          <w:b w:val="1"/>
          <w:sz w:val="60"/>
          <w:szCs w:val="60"/>
          <w:rtl w:val="0"/>
        </w:rPr>
        <w:t xml:space="preserve">Assessment </w:t>
      </w:r>
    </w:p>
    <w:p w:rsidR="00000000" w:rsidDel="00000000" w:rsidP="00000000" w:rsidRDefault="00000000" w:rsidRPr="00000000" w14:paraId="00000003">
      <w:pPr>
        <w:pStyle w:val="Heading1"/>
        <w:jc w:val="center"/>
        <w:rPr>
          <w:b w:val="1"/>
          <w:sz w:val="48"/>
          <w:szCs w:val="48"/>
        </w:rPr>
      </w:pPr>
      <w:bookmarkStart w:colFirst="0" w:colLast="0" w:name="_fmwszkfwslog" w:id="2"/>
      <w:bookmarkEnd w:id="2"/>
      <w:r w:rsidDel="00000000" w:rsidR="00000000" w:rsidRPr="00000000">
        <w:rPr>
          <w:b w:val="1"/>
          <w:sz w:val="48"/>
          <w:szCs w:val="48"/>
          <w:rtl w:val="0"/>
        </w:rPr>
        <w:t xml:space="preserve">IAM</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center"/>
        <w:rPr>
          <w:sz w:val="48"/>
          <w:szCs w:val="48"/>
        </w:rPr>
      </w:pPr>
      <w:r w:rsidDel="00000000" w:rsidR="00000000" w:rsidRPr="00000000">
        <w:rPr>
          <w:sz w:val="48"/>
          <w:szCs w:val="48"/>
          <w:rtl w:val="0"/>
        </w:rPr>
        <w:t xml:space="preserve">Trainee Name : Aditya Upadhyay </w:t>
      </w:r>
    </w:p>
    <w:p w:rsidR="00000000" w:rsidDel="00000000" w:rsidP="00000000" w:rsidRDefault="00000000" w:rsidRPr="00000000" w14:paraId="00000006">
      <w:pPr>
        <w:jc w:val="center"/>
        <w:rPr>
          <w:sz w:val="48"/>
          <w:szCs w:val="48"/>
        </w:rPr>
      </w:pPr>
      <w:r w:rsidDel="00000000" w:rsidR="00000000" w:rsidRPr="00000000">
        <w:rPr>
          <w:sz w:val="48"/>
          <w:szCs w:val="48"/>
          <w:rtl w:val="0"/>
        </w:rPr>
        <w:t xml:space="preserve">Newers ID : 3978</w:t>
      </w:r>
    </w:p>
    <w:p w:rsidR="00000000" w:rsidDel="00000000" w:rsidP="00000000" w:rsidRDefault="00000000" w:rsidRPr="00000000" w14:paraId="00000007">
      <w:pPr>
        <w:jc w:val="center"/>
        <w:rPr>
          <w:sz w:val="48"/>
          <w:szCs w:val="48"/>
        </w:rPr>
      </w:pPr>
      <w:r w:rsidDel="00000000" w:rsidR="00000000" w:rsidRPr="00000000">
        <w:rPr>
          <w:sz w:val="48"/>
          <w:szCs w:val="48"/>
          <w:rtl w:val="0"/>
        </w:rPr>
        <w:t xml:space="preserve">Mentor Name : Tarun Saxena </w:t>
      </w:r>
    </w:p>
    <w:p w:rsidR="00000000" w:rsidDel="00000000" w:rsidP="00000000" w:rsidRDefault="00000000" w:rsidRPr="00000000" w14:paraId="00000008">
      <w:pPr>
        <w:jc w:val="center"/>
        <w:rPr>
          <w:sz w:val="48"/>
          <w:szCs w:val="48"/>
        </w:rPr>
      </w:pPr>
      <w:r w:rsidDel="00000000" w:rsidR="00000000" w:rsidRPr="00000000">
        <w:rPr>
          <w:sz w:val="48"/>
          <w:szCs w:val="48"/>
          <w:rtl w:val="0"/>
        </w:rPr>
        <w:t xml:space="preserve">College : UPES</w:t>
      </w:r>
    </w:p>
    <w:p w:rsidR="00000000" w:rsidDel="00000000" w:rsidP="00000000" w:rsidRDefault="00000000" w:rsidRPr="00000000" w14:paraId="00000009">
      <w:pPr>
        <w:jc w:val="center"/>
        <w:rPr>
          <w:sz w:val="48"/>
          <w:szCs w:val="48"/>
        </w:rPr>
      </w:pPr>
      <w:r w:rsidDel="00000000" w:rsidR="00000000" w:rsidRPr="00000000">
        <w:rPr>
          <w:rtl w:val="0"/>
        </w:rPr>
      </w:r>
    </w:p>
    <w:p w:rsidR="00000000" w:rsidDel="00000000" w:rsidP="00000000" w:rsidRDefault="00000000" w:rsidRPr="00000000" w14:paraId="0000000A">
      <w:pPr>
        <w:jc w:val="center"/>
        <w:rPr>
          <w:sz w:val="48"/>
          <w:szCs w:val="48"/>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spacing w:after="240" w:lineRule="auto"/>
        <w:rPr/>
      </w:pPr>
      <w:r w:rsidDel="00000000" w:rsidR="00000000" w:rsidRPr="00000000">
        <w:rPr>
          <w:rtl w:val="0"/>
        </w:rPr>
        <w:t xml:space="preserve">1. Create a Role with full access to S3</w:t>
      </w:r>
    </w:p>
    <w:p w:rsidR="00000000" w:rsidDel="00000000" w:rsidP="00000000" w:rsidRDefault="00000000" w:rsidRPr="00000000" w14:paraId="0000000F">
      <w:pPr>
        <w:spacing w:after="240" w:lineRule="auto"/>
        <w:rPr/>
      </w:pPr>
      <w:r w:rsidDel="00000000" w:rsidR="00000000" w:rsidRPr="00000000">
        <w:rPr/>
        <w:drawing>
          <wp:inline distB="114300" distT="114300" distL="114300" distR="114300">
            <wp:extent cx="5943600" cy="3213100"/>
            <wp:effectExtent b="0" l="0" r="0" t="0"/>
            <wp:docPr id="42"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40" w:lineRule="auto"/>
        <w:rPr/>
      </w:pPr>
      <w:r w:rsidDel="00000000" w:rsidR="00000000" w:rsidRPr="00000000">
        <w:rPr/>
        <w:drawing>
          <wp:inline distB="114300" distT="114300" distL="114300" distR="114300">
            <wp:extent cx="5943600" cy="3048000"/>
            <wp:effectExtent b="0" l="0" r="0" t="0"/>
            <wp:docPr id="32"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lineRule="auto"/>
        <w:rPr/>
      </w:pPr>
      <w:r w:rsidDel="00000000" w:rsidR="00000000" w:rsidRPr="00000000">
        <w:rPr/>
        <w:drawing>
          <wp:inline distB="114300" distT="114300" distL="114300" distR="114300">
            <wp:extent cx="5943600" cy="3136900"/>
            <wp:effectExtent b="0" l="0" r="0" t="0"/>
            <wp:docPr id="9"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40" w:lineRule="auto"/>
        <w:rPr/>
      </w:pPr>
      <w:r w:rsidDel="00000000" w:rsidR="00000000" w:rsidRPr="00000000">
        <w:rPr/>
        <w:drawing>
          <wp:inline distB="114300" distT="114300" distL="114300" distR="114300">
            <wp:extent cx="5943600" cy="3302000"/>
            <wp:effectExtent b="0" l="0" r="0" t="0"/>
            <wp:docPr id="33"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240" w:lineRule="auto"/>
        <w:rPr/>
      </w:pPr>
      <w:r w:rsidDel="00000000" w:rsidR="00000000" w:rsidRPr="00000000">
        <w:rPr/>
        <w:drawing>
          <wp:inline distB="114300" distT="114300" distL="114300" distR="114300">
            <wp:extent cx="5943600" cy="3175000"/>
            <wp:effectExtent b="0" l="0" r="0" t="0"/>
            <wp:docPr id="41"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lineRule="auto"/>
        <w:rPr/>
      </w:pPr>
      <w:r w:rsidDel="00000000" w:rsidR="00000000" w:rsidRPr="00000000">
        <w:rPr/>
        <w:drawing>
          <wp:inline distB="114300" distT="114300" distL="114300" distR="114300">
            <wp:extent cx="5943600" cy="3136900"/>
            <wp:effectExtent b="0" l="0" r="0" t="0"/>
            <wp:docPr id="50"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lineRule="auto"/>
        <w:rPr/>
      </w:pPr>
      <w:r w:rsidDel="00000000" w:rsidR="00000000" w:rsidRPr="00000000">
        <w:rPr/>
        <w:drawing>
          <wp:inline distB="114300" distT="114300" distL="114300" distR="114300">
            <wp:extent cx="5943600" cy="3365500"/>
            <wp:effectExtent b="0" l="0" r="0" t="0"/>
            <wp:docPr id="36"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40" w:lineRule="auto"/>
        <w:rPr/>
      </w:pPr>
      <w:r w:rsidDel="00000000" w:rsidR="00000000" w:rsidRPr="00000000">
        <w:rPr>
          <w:rtl w:val="0"/>
        </w:rPr>
      </w:r>
    </w:p>
    <w:p w:rsidR="00000000" w:rsidDel="00000000" w:rsidP="00000000" w:rsidRDefault="00000000" w:rsidRPr="00000000" w14:paraId="00000017">
      <w:pPr>
        <w:spacing w:after="240" w:lineRule="auto"/>
        <w:rPr/>
      </w:pPr>
      <w:r w:rsidDel="00000000" w:rsidR="00000000" w:rsidRPr="00000000">
        <w:rPr>
          <w:rtl w:val="0"/>
        </w:rPr>
      </w:r>
    </w:p>
    <w:p w:rsidR="00000000" w:rsidDel="00000000" w:rsidP="00000000" w:rsidRDefault="00000000" w:rsidRPr="00000000" w14:paraId="00000018">
      <w:pPr>
        <w:spacing w:after="240" w:lineRule="auto"/>
        <w:rPr/>
      </w:pPr>
      <w:r w:rsidDel="00000000" w:rsidR="00000000" w:rsidRPr="00000000">
        <w:rPr>
          <w:rtl w:val="0"/>
        </w:rPr>
      </w:r>
    </w:p>
    <w:p w:rsidR="00000000" w:rsidDel="00000000" w:rsidP="00000000" w:rsidRDefault="00000000" w:rsidRPr="00000000" w14:paraId="00000019">
      <w:pPr>
        <w:spacing w:after="240" w:lineRule="auto"/>
        <w:rPr/>
      </w:pPr>
      <w:r w:rsidDel="00000000" w:rsidR="00000000" w:rsidRPr="00000000">
        <w:rPr>
          <w:rtl w:val="0"/>
        </w:rPr>
      </w:r>
    </w:p>
    <w:p w:rsidR="00000000" w:rsidDel="00000000" w:rsidP="00000000" w:rsidRDefault="00000000" w:rsidRPr="00000000" w14:paraId="0000001A">
      <w:pPr>
        <w:spacing w:after="240" w:lineRule="auto"/>
        <w:rPr/>
      </w:pPr>
      <w:r w:rsidDel="00000000" w:rsidR="00000000" w:rsidRPr="00000000">
        <w:rPr>
          <w:rtl w:val="0"/>
        </w:rPr>
      </w:r>
    </w:p>
    <w:p w:rsidR="00000000" w:rsidDel="00000000" w:rsidP="00000000" w:rsidRDefault="00000000" w:rsidRPr="00000000" w14:paraId="0000001B">
      <w:pPr>
        <w:spacing w:after="240" w:lineRule="auto"/>
        <w:rPr/>
      </w:pPr>
      <w:r w:rsidDel="00000000" w:rsidR="00000000" w:rsidRPr="00000000">
        <w:rPr>
          <w:rtl w:val="0"/>
        </w:rPr>
      </w:r>
    </w:p>
    <w:p w:rsidR="00000000" w:rsidDel="00000000" w:rsidP="00000000" w:rsidRDefault="00000000" w:rsidRPr="00000000" w14:paraId="0000001C">
      <w:pPr>
        <w:spacing w:after="240" w:lineRule="auto"/>
        <w:rPr/>
      </w:pPr>
      <w:r w:rsidDel="00000000" w:rsidR="00000000" w:rsidRPr="00000000">
        <w:rPr>
          <w:rtl w:val="0"/>
        </w:rPr>
      </w:r>
    </w:p>
    <w:p w:rsidR="00000000" w:rsidDel="00000000" w:rsidP="00000000" w:rsidRDefault="00000000" w:rsidRPr="00000000" w14:paraId="0000001D">
      <w:pPr>
        <w:spacing w:after="240" w:lineRule="auto"/>
        <w:rPr/>
      </w:pPr>
      <w:r w:rsidDel="00000000" w:rsidR="00000000" w:rsidRPr="00000000">
        <w:rPr>
          <w:rtl w:val="0"/>
        </w:rPr>
      </w:r>
    </w:p>
    <w:p w:rsidR="00000000" w:rsidDel="00000000" w:rsidP="00000000" w:rsidRDefault="00000000" w:rsidRPr="00000000" w14:paraId="0000001E">
      <w:pPr>
        <w:spacing w:after="240" w:lineRule="auto"/>
        <w:rPr/>
      </w:pPr>
      <w:r w:rsidDel="00000000" w:rsidR="00000000" w:rsidRPr="00000000">
        <w:rPr>
          <w:rtl w:val="0"/>
        </w:rPr>
      </w:r>
    </w:p>
    <w:p w:rsidR="00000000" w:rsidDel="00000000" w:rsidP="00000000" w:rsidRDefault="00000000" w:rsidRPr="00000000" w14:paraId="0000001F">
      <w:pPr>
        <w:spacing w:after="240" w:lineRule="auto"/>
        <w:rPr/>
      </w:pPr>
      <w:r w:rsidDel="00000000" w:rsidR="00000000" w:rsidRPr="00000000">
        <w:rPr>
          <w:rtl w:val="0"/>
        </w:rPr>
      </w:r>
    </w:p>
    <w:p w:rsidR="00000000" w:rsidDel="00000000" w:rsidP="00000000" w:rsidRDefault="00000000" w:rsidRPr="00000000" w14:paraId="00000020">
      <w:pPr>
        <w:spacing w:after="240" w:lineRule="auto"/>
        <w:rPr/>
      </w:pPr>
      <w:r w:rsidDel="00000000" w:rsidR="00000000" w:rsidRPr="00000000">
        <w:rPr>
          <w:rtl w:val="0"/>
        </w:rPr>
      </w:r>
    </w:p>
    <w:p w:rsidR="00000000" w:rsidDel="00000000" w:rsidP="00000000" w:rsidRDefault="00000000" w:rsidRPr="00000000" w14:paraId="00000021">
      <w:pPr>
        <w:spacing w:after="240" w:lineRule="auto"/>
        <w:rPr/>
      </w:pPr>
      <w:r w:rsidDel="00000000" w:rsidR="00000000" w:rsidRPr="00000000">
        <w:rPr>
          <w:rtl w:val="0"/>
        </w:rPr>
      </w:r>
    </w:p>
    <w:p w:rsidR="00000000" w:rsidDel="00000000" w:rsidP="00000000" w:rsidRDefault="00000000" w:rsidRPr="00000000" w14:paraId="00000022">
      <w:pPr>
        <w:spacing w:after="240" w:lineRule="auto"/>
        <w:rPr/>
      </w:pPr>
      <w:r w:rsidDel="00000000" w:rsidR="00000000" w:rsidRPr="00000000">
        <w:rPr>
          <w:rtl w:val="0"/>
        </w:rPr>
      </w:r>
    </w:p>
    <w:p w:rsidR="00000000" w:rsidDel="00000000" w:rsidP="00000000" w:rsidRDefault="00000000" w:rsidRPr="00000000" w14:paraId="00000023">
      <w:pPr>
        <w:spacing w:after="240" w:before="240" w:lineRule="auto"/>
        <w:rPr/>
      </w:pPr>
      <w:r w:rsidDel="00000000" w:rsidR="00000000" w:rsidRPr="00000000">
        <w:rPr>
          <w:rtl w:val="0"/>
        </w:rPr>
        <w:t xml:space="preserve">2. Create another which has the policy to assume the previous Role</w:t>
      </w:r>
    </w:p>
    <w:p w:rsidR="00000000" w:rsidDel="00000000" w:rsidP="00000000" w:rsidRDefault="00000000" w:rsidRPr="00000000" w14:paraId="00000024">
      <w:pPr>
        <w:spacing w:after="240" w:before="240" w:lineRule="auto"/>
        <w:rPr/>
      </w:pPr>
      <w:r w:rsidDel="00000000" w:rsidR="00000000" w:rsidRPr="00000000">
        <w:rPr/>
        <w:drawing>
          <wp:inline distB="114300" distT="114300" distL="114300" distR="114300">
            <wp:extent cx="5943600" cy="2705100"/>
            <wp:effectExtent b="0" l="0" r="0" t="0"/>
            <wp:docPr id="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Rule="auto"/>
        <w:rPr/>
      </w:pPr>
      <w:r w:rsidDel="00000000" w:rsidR="00000000" w:rsidRPr="00000000">
        <w:rPr>
          <w:rtl w:val="0"/>
        </w:rPr>
      </w:r>
    </w:p>
    <w:p w:rsidR="00000000" w:rsidDel="00000000" w:rsidP="00000000" w:rsidRDefault="00000000" w:rsidRPr="00000000" w14:paraId="00000026">
      <w:pPr>
        <w:spacing w:after="240" w:before="240" w:lineRule="auto"/>
        <w:rPr/>
      </w:pPr>
      <w:r w:rsidDel="00000000" w:rsidR="00000000" w:rsidRPr="00000000">
        <w:rPr/>
        <w:drawing>
          <wp:inline distB="114300" distT="114300" distL="114300" distR="114300">
            <wp:extent cx="5943600" cy="2819400"/>
            <wp:effectExtent b="0" l="0" r="0" t="0"/>
            <wp:docPr id="43"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drawing>
          <wp:inline distB="114300" distT="114300" distL="114300" distR="114300">
            <wp:extent cx="5943600" cy="2882900"/>
            <wp:effectExtent b="0" l="0" r="0" t="0"/>
            <wp:docPr id="1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drawing>
          <wp:inline distB="114300" distT="114300" distL="114300" distR="114300">
            <wp:extent cx="5943600" cy="2908300"/>
            <wp:effectExtent b="0" l="0" r="0" t="0"/>
            <wp:docPr id="61" name="image63.png"/>
            <a:graphic>
              <a:graphicData uri="http://schemas.openxmlformats.org/drawingml/2006/picture">
                <pic:pic>
                  <pic:nvPicPr>
                    <pic:cNvPr id="0" name="image63.png"/>
                    <pic:cNvPicPr preferRelativeResize="0"/>
                  </pic:nvPicPr>
                  <pic:blipFill>
                    <a:blip r:embed="rId1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Rule="auto"/>
        <w:rPr/>
      </w:pPr>
      <w:r w:rsidDel="00000000" w:rsidR="00000000" w:rsidRPr="00000000">
        <w:rPr/>
        <w:drawing>
          <wp:inline distB="114300" distT="114300" distL="114300" distR="114300">
            <wp:extent cx="5943600" cy="2895600"/>
            <wp:effectExtent b="0" l="0" r="0" t="0"/>
            <wp:docPr id="29"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rPr/>
      </w:pPr>
      <w:r w:rsidDel="00000000" w:rsidR="00000000" w:rsidRPr="00000000">
        <w:rPr/>
        <w:drawing>
          <wp:inline distB="114300" distT="114300" distL="114300" distR="114300">
            <wp:extent cx="5943600" cy="3009900"/>
            <wp:effectExtent b="0" l="0" r="0" t="0"/>
            <wp:docPr id="54"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drawing>
          <wp:inline distB="114300" distT="114300" distL="114300" distR="114300">
            <wp:extent cx="5943600" cy="3098800"/>
            <wp:effectExtent b="0" l="0" r="0" t="0"/>
            <wp:docPr id="31"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Rule="auto"/>
        <w:rPr/>
      </w:pPr>
      <w:r w:rsidDel="00000000" w:rsidR="00000000" w:rsidRPr="00000000">
        <w:rPr/>
        <w:drawing>
          <wp:inline distB="114300" distT="114300" distL="114300" distR="114300">
            <wp:extent cx="5943600" cy="3276600"/>
            <wp:effectExtent b="0" l="0" r="0" t="0"/>
            <wp:docPr id="21"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Rule="auto"/>
        <w:rPr/>
      </w:pPr>
      <w:r w:rsidDel="00000000" w:rsidR="00000000" w:rsidRPr="00000000">
        <w:rPr>
          <w:rtl w:val="0"/>
        </w:rPr>
      </w:r>
    </w:p>
    <w:p w:rsidR="00000000" w:rsidDel="00000000" w:rsidP="00000000" w:rsidRDefault="00000000" w:rsidRPr="00000000" w14:paraId="0000002E">
      <w:pPr>
        <w:spacing w:after="240" w:before="240" w:lineRule="auto"/>
        <w:rPr/>
      </w:pPr>
      <w:r w:rsidDel="00000000" w:rsidR="00000000" w:rsidRPr="00000000">
        <w:rPr>
          <w:rtl w:val="0"/>
        </w:rPr>
      </w:r>
    </w:p>
    <w:p w:rsidR="00000000" w:rsidDel="00000000" w:rsidP="00000000" w:rsidRDefault="00000000" w:rsidRPr="00000000" w14:paraId="0000002F">
      <w:pPr>
        <w:spacing w:after="240" w:before="240" w:lineRule="auto"/>
        <w:rPr/>
      </w:pPr>
      <w:r w:rsidDel="00000000" w:rsidR="00000000" w:rsidRPr="00000000">
        <w:rPr/>
        <w:drawing>
          <wp:inline distB="114300" distT="114300" distL="114300" distR="114300">
            <wp:extent cx="5943600" cy="3517900"/>
            <wp:effectExtent b="0" l="0" r="0" t="0"/>
            <wp:docPr id="39"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Rule="auto"/>
        <w:rPr/>
      </w:pPr>
      <w:r w:rsidDel="00000000" w:rsidR="00000000" w:rsidRPr="00000000">
        <w:rPr/>
        <w:drawing>
          <wp:inline distB="114300" distT="114300" distL="114300" distR="114300">
            <wp:extent cx="5943600" cy="3327400"/>
            <wp:effectExtent b="0" l="0" r="0" t="0"/>
            <wp:docPr id="27"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Rule="auto"/>
        <w:rPr/>
      </w:pPr>
      <w:r w:rsidDel="00000000" w:rsidR="00000000" w:rsidRPr="00000000">
        <w:rPr/>
        <w:drawing>
          <wp:inline distB="114300" distT="114300" distL="114300" distR="114300">
            <wp:extent cx="5943600" cy="3136900"/>
            <wp:effectExtent b="0" l="0" r="0" t="0"/>
            <wp:docPr id="23"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Rule="auto"/>
        <w:rPr/>
      </w:pPr>
      <w:r w:rsidDel="00000000" w:rsidR="00000000" w:rsidRPr="00000000">
        <w:rPr>
          <w:rtl w:val="0"/>
        </w:rPr>
      </w:r>
    </w:p>
    <w:p w:rsidR="00000000" w:rsidDel="00000000" w:rsidP="00000000" w:rsidRDefault="00000000" w:rsidRPr="00000000" w14:paraId="00000033">
      <w:pPr>
        <w:spacing w:after="240" w:before="240" w:lineRule="auto"/>
        <w:rPr/>
      </w:pPr>
      <w:r w:rsidDel="00000000" w:rsidR="00000000" w:rsidRPr="00000000">
        <w:rPr>
          <w:rtl w:val="0"/>
        </w:rPr>
      </w:r>
    </w:p>
    <w:p w:rsidR="00000000" w:rsidDel="00000000" w:rsidP="00000000" w:rsidRDefault="00000000" w:rsidRPr="00000000" w14:paraId="00000034">
      <w:pPr>
        <w:spacing w:after="240" w:before="240" w:lineRule="auto"/>
        <w:rPr/>
      </w:pPr>
      <w:r w:rsidDel="00000000" w:rsidR="00000000" w:rsidRPr="00000000">
        <w:rPr>
          <w:rtl w:val="0"/>
        </w:rPr>
      </w:r>
    </w:p>
    <w:p w:rsidR="00000000" w:rsidDel="00000000" w:rsidP="00000000" w:rsidRDefault="00000000" w:rsidRPr="00000000" w14:paraId="00000035">
      <w:pPr>
        <w:spacing w:after="240" w:before="240" w:lineRule="auto"/>
        <w:rPr/>
      </w:pPr>
      <w:r w:rsidDel="00000000" w:rsidR="00000000" w:rsidRPr="00000000">
        <w:rPr>
          <w:rtl w:val="0"/>
        </w:rPr>
        <w:t xml:space="preserve">3. Attach this to an instance and get an sts token.</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943600" cy="3136900"/>
            <wp:effectExtent b="0" l="0" r="0" t="0"/>
            <wp:docPr id="25"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pPr>
      <w:r w:rsidDel="00000000" w:rsidR="00000000" w:rsidRPr="00000000">
        <w:rPr/>
        <w:drawing>
          <wp:inline distB="114300" distT="114300" distL="114300" distR="114300">
            <wp:extent cx="5943600" cy="2209800"/>
            <wp:effectExtent b="0" l="0" r="0" t="0"/>
            <wp:docPr id="30"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rPr/>
      </w:pPr>
      <w:r w:rsidDel="00000000" w:rsidR="00000000" w:rsidRPr="00000000">
        <w:rPr/>
        <w:drawing>
          <wp:inline distB="114300" distT="114300" distL="114300" distR="114300">
            <wp:extent cx="5943600" cy="1638300"/>
            <wp:effectExtent b="0" l="0" r="0" t="0"/>
            <wp:docPr id="22"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rPr/>
      </w:pPr>
      <w:r w:rsidDel="00000000" w:rsidR="00000000" w:rsidRPr="00000000">
        <w:rPr/>
        <w:drawing>
          <wp:inline distB="114300" distT="114300" distL="114300" distR="114300">
            <wp:extent cx="5943600" cy="3340100"/>
            <wp:effectExtent b="0" l="0" r="0" t="0"/>
            <wp:docPr id="35"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Rule="auto"/>
        <w:rPr/>
      </w:pPr>
      <w:r w:rsidDel="00000000" w:rsidR="00000000" w:rsidRPr="00000000">
        <w:rPr/>
        <w:drawing>
          <wp:inline distB="114300" distT="114300" distL="114300" distR="114300">
            <wp:extent cx="5943600" cy="952500"/>
            <wp:effectExtent b="0" l="0" r="0" t="0"/>
            <wp:docPr id="46"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rtl w:val="0"/>
        </w:rPr>
      </w:r>
    </w:p>
    <w:p w:rsidR="00000000" w:rsidDel="00000000" w:rsidP="00000000" w:rsidRDefault="00000000" w:rsidRPr="00000000" w14:paraId="0000003C">
      <w:pPr>
        <w:spacing w:after="240" w:before="240" w:lineRule="auto"/>
        <w:rPr/>
      </w:pPr>
      <w:r w:rsidDel="00000000" w:rsidR="00000000" w:rsidRPr="00000000">
        <w:rPr>
          <w:rtl w:val="0"/>
        </w:rPr>
        <w:t xml:space="preserve">4. Create a group for "Data Administrator" where the user 'Alice' be a member of this group. This group will prepare the data for the analysis. So Provide the following access to the group.</w:t>
      </w:r>
    </w:p>
    <w:p w:rsidR="00000000" w:rsidDel="00000000" w:rsidP="00000000" w:rsidRDefault="00000000" w:rsidRPr="00000000" w14:paraId="0000003D">
      <w:pPr>
        <w:spacing w:after="240" w:before="240" w:lineRule="auto"/>
        <w:rPr/>
      </w:pPr>
      <w:r w:rsidDel="00000000" w:rsidR="00000000" w:rsidRPr="00000000">
        <w:rPr>
          <w:rtl w:val="0"/>
        </w:rPr>
        <w:t xml:space="preserve">Service: Amazon S3;</w:t>
      </w:r>
    </w:p>
    <w:p w:rsidR="00000000" w:rsidDel="00000000" w:rsidP="00000000" w:rsidRDefault="00000000" w:rsidRPr="00000000" w14:paraId="0000003E">
      <w:pPr>
        <w:spacing w:after="240" w:before="240" w:lineRule="auto"/>
        <w:rPr/>
      </w:pPr>
      <w:r w:rsidDel="00000000" w:rsidR="00000000" w:rsidRPr="00000000">
        <w:rPr>
          <w:rtl w:val="0"/>
        </w:rPr>
        <w:t xml:space="preserve">Action: </w:t>
      </w:r>
    </w:p>
    <w:p w:rsidR="00000000" w:rsidDel="00000000" w:rsidP="00000000" w:rsidRDefault="00000000" w:rsidRPr="00000000" w14:paraId="0000003F">
      <w:pPr>
        <w:spacing w:after="240" w:before="240" w:lineRule="auto"/>
        <w:rPr/>
      </w:pPr>
      <w:r w:rsidDel="00000000" w:rsidR="00000000" w:rsidRPr="00000000">
        <w:rPr>
          <w:rtl w:val="0"/>
        </w:rPr>
        <w:t xml:space="preserve">        Get*, </w:t>
      </w:r>
    </w:p>
    <w:p w:rsidR="00000000" w:rsidDel="00000000" w:rsidP="00000000" w:rsidRDefault="00000000" w:rsidRPr="00000000" w14:paraId="00000040">
      <w:pPr>
        <w:spacing w:after="240" w:before="240" w:lineRule="auto"/>
        <w:rPr/>
      </w:pPr>
      <w:r w:rsidDel="00000000" w:rsidR="00000000" w:rsidRPr="00000000">
        <w:rPr>
          <w:rtl w:val="0"/>
        </w:rPr>
        <w:t xml:space="preserve">        List*, </w:t>
      </w:r>
    </w:p>
    <w:p w:rsidR="00000000" w:rsidDel="00000000" w:rsidP="00000000" w:rsidRDefault="00000000" w:rsidRPr="00000000" w14:paraId="00000041">
      <w:pPr>
        <w:spacing w:after="240" w:before="240" w:lineRule="auto"/>
        <w:rPr/>
      </w:pPr>
      <w:r w:rsidDel="00000000" w:rsidR="00000000" w:rsidRPr="00000000">
        <w:rPr>
          <w:rtl w:val="0"/>
        </w:rPr>
        <w:t xml:space="preserve">        Put*,</w:t>
      </w:r>
    </w:p>
    <w:p w:rsidR="00000000" w:rsidDel="00000000" w:rsidP="00000000" w:rsidRDefault="00000000" w:rsidRPr="00000000" w14:paraId="00000042">
      <w:pPr>
        <w:spacing w:after="240" w:before="240" w:lineRule="auto"/>
        <w:rPr/>
      </w:pPr>
      <w:r w:rsidDel="00000000" w:rsidR="00000000" w:rsidRPr="00000000">
        <w:rPr>
          <w:rtl w:val="0"/>
        </w:rPr>
        <w:t xml:space="preserve">        ARN: Input and output Buckets (no conditions)</w:t>
      </w:r>
    </w:p>
    <w:p w:rsidR="00000000" w:rsidDel="00000000" w:rsidP="00000000" w:rsidRDefault="00000000" w:rsidRPr="00000000" w14:paraId="00000043">
      <w:pPr>
        <w:spacing w:after="240" w:before="240" w:lineRule="auto"/>
        <w:rPr/>
      </w:pPr>
      <w:r w:rsidDel="00000000" w:rsidR="00000000" w:rsidRPr="00000000">
        <w:rPr/>
        <w:drawing>
          <wp:inline distB="114300" distT="114300" distL="114300" distR="114300">
            <wp:extent cx="5943600" cy="2882900"/>
            <wp:effectExtent b="0" l="0" r="0" t="0"/>
            <wp:docPr id="18"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rPr/>
      </w:pPr>
      <w:r w:rsidDel="00000000" w:rsidR="00000000" w:rsidRPr="00000000">
        <w:rPr/>
        <w:drawing>
          <wp:inline distB="114300" distT="114300" distL="114300" distR="114300">
            <wp:extent cx="5943600" cy="2324100"/>
            <wp:effectExtent b="0" l="0" r="0" t="0"/>
            <wp:docPr id="40"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rPr/>
      </w:pPr>
      <w:r w:rsidDel="00000000" w:rsidR="00000000" w:rsidRPr="00000000">
        <w:rPr/>
        <w:drawing>
          <wp:inline distB="114300" distT="114300" distL="114300" distR="114300">
            <wp:extent cx="5943600" cy="2425700"/>
            <wp:effectExtent b="0" l="0" r="0" t="0"/>
            <wp:docPr id="52"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rPr/>
      </w:pPr>
      <w:r w:rsidDel="00000000" w:rsidR="00000000" w:rsidRPr="00000000">
        <w:rPr/>
        <w:drawing>
          <wp:inline distB="114300" distT="114300" distL="114300" distR="114300">
            <wp:extent cx="5943600" cy="2679700"/>
            <wp:effectExtent b="0" l="0" r="0" t="0"/>
            <wp:docPr id="16"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Rule="auto"/>
        <w:rPr/>
      </w:pPr>
      <w:r w:rsidDel="00000000" w:rsidR="00000000" w:rsidRPr="00000000">
        <w:rPr/>
        <w:drawing>
          <wp:inline distB="114300" distT="114300" distL="114300" distR="114300">
            <wp:extent cx="5943600" cy="3390900"/>
            <wp:effectExtent b="0" l="0" r="0" t="0"/>
            <wp:docPr id="60"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5943600" cy="3390900"/>
                    </a:xfrm>
                    <a:prstGeom prst="rect"/>
                    <a:ln/>
                  </pic:spPr>
                </pic:pic>
              </a:graphicData>
            </a:graphic>
          </wp:inline>
        </w:drawing>
      </w:r>
      <w:r w:rsidDel="00000000" w:rsidR="00000000" w:rsidRPr="00000000">
        <w:rPr/>
        <w:drawing>
          <wp:inline distB="114300" distT="114300" distL="114300" distR="114300">
            <wp:extent cx="5943600" cy="3390900"/>
            <wp:effectExtent b="0" l="0" r="0" t="0"/>
            <wp:docPr id="44"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Rule="auto"/>
        <w:rPr/>
      </w:pPr>
      <w:r w:rsidDel="00000000" w:rsidR="00000000" w:rsidRPr="00000000">
        <w:rPr/>
        <w:drawing>
          <wp:inline distB="114300" distT="114300" distL="114300" distR="114300">
            <wp:extent cx="5943600" cy="2705100"/>
            <wp:effectExtent b="0" l="0" r="0" t="0"/>
            <wp:docPr id="4"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rPr/>
      </w:pPr>
      <w:r w:rsidDel="00000000" w:rsidR="00000000" w:rsidRPr="00000000">
        <w:rPr/>
        <w:drawing>
          <wp:inline distB="114300" distT="114300" distL="114300" distR="114300">
            <wp:extent cx="5943600" cy="2628900"/>
            <wp:effectExtent b="0" l="0" r="0" t="0"/>
            <wp:docPr id="37"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Rule="auto"/>
        <w:rPr/>
      </w:pPr>
      <w:r w:rsidDel="00000000" w:rsidR="00000000" w:rsidRPr="00000000">
        <w:rPr/>
        <w:drawing>
          <wp:inline distB="114300" distT="114300" distL="114300" distR="114300">
            <wp:extent cx="5943600" cy="2832100"/>
            <wp:effectExtent b="0" l="0" r="0" t="0"/>
            <wp:docPr id="63" name="image62.png"/>
            <a:graphic>
              <a:graphicData uri="http://schemas.openxmlformats.org/drawingml/2006/picture">
                <pic:pic>
                  <pic:nvPicPr>
                    <pic:cNvPr id="0" name="image62.png"/>
                    <pic:cNvPicPr preferRelativeResize="0"/>
                  </pic:nvPicPr>
                  <pic:blipFill>
                    <a:blip r:embed="rId3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Rule="auto"/>
        <w:rPr/>
      </w:pPr>
      <w:r w:rsidDel="00000000" w:rsidR="00000000" w:rsidRPr="00000000">
        <w:rPr/>
        <w:drawing>
          <wp:inline distB="114300" distT="114300" distL="114300" distR="114300">
            <wp:extent cx="5943600" cy="2717800"/>
            <wp:effectExtent b="0" l="0" r="0" t="0"/>
            <wp:docPr id="56" name="image59.png"/>
            <a:graphic>
              <a:graphicData uri="http://schemas.openxmlformats.org/drawingml/2006/picture">
                <pic:pic>
                  <pic:nvPicPr>
                    <pic:cNvPr id="0" name="image59.png"/>
                    <pic:cNvPicPr preferRelativeResize="0"/>
                  </pic:nvPicPr>
                  <pic:blipFill>
                    <a:blip r:embed="rId39"/>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Rule="auto"/>
        <w:rPr/>
      </w:pPr>
      <w:r w:rsidDel="00000000" w:rsidR="00000000" w:rsidRPr="00000000">
        <w:rPr/>
        <w:drawing>
          <wp:inline distB="114300" distT="114300" distL="114300" distR="114300">
            <wp:extent cx="5943600" cy="3073400"/>
            <wp:effectExtent b="0" l="0" r="0" t="0"/>
            <wp:docPr id="8"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40" w:before="240" w:lineRule="auto"/>
        <w:rPr/>
      </w:pPr>
      <w:r w:rsidDel="00000000" w:rsidR="00000000" w:rsidRPr="00000000">
        <w:rPr/>
        <w:drawing>
          <wp:inline distB="114300" distT="114300" distL="114300" distR="114300">
            <wp:extent cx="5943600" cy="3060700"/>
            <wp:effectExtent b="0" l="0" r="0" t="0"/>
            <wp:docPr id="57"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rPr/>
      </w:pPr>
      <w:r w:rsidDel="00000000" w:rsidR="00000000" w:rsidRPr="00000000">
        <w:rPr/>
        <w:drawing>
          <wp:inline distB="114300" distT="114300" distL="114300" distR="114300">
            <wp:extent cx="5943600" cy="2933700"/>
            <wp:effectExtent b="0" l="0" r="0" t="0"/>
            <wp:docPr id="51"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before="240" w:lineRule="auto"/>
        <w:rPr/>
      </w:pPr>
      <w:r w:rsidDel="00000000" w:rsidR="00000000" w:rsidRPr="00000000">
        <w:rPr>
          <w:rtl w:val="0"/>
        </w:rPr>
      </w:r>
    </w:p>
    <w:p w:rsidR="00000000" w:rsidDel="00000000" w:rsidP="00000000" w:rsidRDefault="00000000" w:rsidRPr="00000000" w14:paraId="00000050">
      <w:pPr>
        <w:spacing w:after="240" w:before="240" w:lineRule="auto"/>
        <w:rPr/>
      </w:pPr>
      <w:r w:rsidDel="00000000" w:rsidR="00000000" w:rsidRPr="00000000">
        <w:rPr>
          <w:rtl w:val="0"/>
        </w:rPr>
      </w:r>
    </w:p>
    <w:p w:rsidR="00000000" w:rsidDel="00000000" w:rsidP="00000000" w:rsidRDefault="00000000" w:rsidRPr="00000000" w14:paraId="00000051">
      <w:pPr>
        <w:spacing w:after="240" w:before="240" w:lineRule="auto"/>
        <w:rPr/>
      </w:pPr>
      <w:r w:rsidDel="00000000" w:rsidR="00000000" w:rsidRPr="00000000">
        <w:rPr>
          <w:rtl w:val="0"/>
        </w:rPr>
      </w:r>
    </w:p>
    <w:p w:rsidR="00000000" w:rsidDel="00000000" w:rsidP="00000000" w:rsidRDefault="00000000" w:rsidRPr="00000000" w14:paraId="00000052">
      <w:pPr>
        <w:spacing w:after="240" w:before="240" w:lineRule="auto"/>
        <w:rPr/>
      </w:pPr>
      <w:r w:rsidDel="00000000" w:rsidR="00000000" w:rsidRPr="00000000">
        <w:rPr>
          <w:rtl w:val="0"/>
        </w:rPr>
      </w:r>
    </w:p>
    <w:p w:rsidR="00000000" w:rsidDel="00000000" w:rsidP="00000000" w:rsidRDefault="00000000" w:rsidRPr="00000000" w14:paraId="00000053">
      <w:pPr>
        <w:spacing w:after="240" w:before="240" w:lineRule="auto"/>
        <w:rPr/>
      </w:pPr>
      <w:r w:rsidDel="00000000" w:rsidR="00000000" w:rsidRPr="00000000">
        <w:rPr>
          <w:rtl w:val="0"/>
        </w:rPr>
      </w:r>
    </w:p>
    <w:p w:rsidR="00000000" w:rsidDel="00000000" w:rsidP="00000000" w:rsidRDefault="00000000" w:rsidRPr="00000000" w14:paraId="00000054">
      <w:pPr>
        <w:spacing w:after="240" w:before="240" w:lineRule="auto"/>
        <w:rPr/>
      </w:pPr>
      <w:r w:rsidDel="00000000" w:rsidR="00000000" w:rsidRPr="00000000">
        <w:rPr>
          <w:rtl w:val="0"/>
        </w:rPr>
      </w:r>
    </w:p>
    <w:p w:rsidR="00000000" w:rsidDel="00000000" w:rsidP="00000000" w:rsidRDefault="00000000" w:rsidRPr="00000000" w14:paraId="00000055">
      <w:pPr>
        <w:spacing w:after="240" w:before="240" w:lineRule="auto"/>
        <w:rPr/>
      </w:pPr>
      <w:r w:rsidDel="00000000" w:rsidR="00000000" w:rsidRPr="00000000">
        <w:rPr>
          <w:rtl w:val="0"/>
        </w:rPr>
      </w:r>
    </w:p>
    <w:p w:rsidR="00000000" w:rsidDel="00000000" w:rsidP="00000000" w:rsidRDefault="00000000" w:rsidRPr="00000000" w14:paraId="00000056">
      <w:pPr>
        <w:spacing w:after="240" w:before="240" w:lineRule="auto"/>
        <w:rPr/>
      </w:pPr>
      <w:r w:rsidDel="00000000" w:rsidR="00000000" w:rsidRPr="00000000">
        <w:rPr>
          <w:rtl w:val="0"/>
        </w:rPr>
      </w:r>
    </w:p>
    <w:p w:rsidR="00000000" w:rsidDel="00000000" w:rsidP="00000000" w:rsidRDefault="00000000" w:rsidRPr="00000000" w14:paraId="00000057">
      <w:pPr>
        <w:spacing w:after="240" w:before="240" w:lineRule="auto"/>
        <w:rPr/>
      </w:pPr>
      <w:r w:rsidDel="00000000" w:rsidR="00000000" w:rsidRPr="00000000">
        <w:rPr>
          <w:rtl w:val="0"/>
        </w:rPr>
      </w:r>
    </w:p>
    <w:p w:rsidR="00000000" w:rsidDel="00000000" w:rsidP="00000000" w:rsidRDefault="00000000" w:rsidRPr="00000000" w14:paraId="00000058">
      <w:pPr>
        <w:spacing w:after="240" w:before="240" w:lineRule="auto"/>
        <w:rPr/>
      </w:pPr>
      <w:r w:rsidDel="00000000" w:rsidR="00000000" w:rsidRPr="00000000">
        <w:rPr>
          <w:rtl w:val="0"/>
        </w:rPr>
      </w:r>
    </w:p>
    <w:p w:rsidR="00000000" w:rsidDel="00000000" w:rsidP="00000000" w:rsidRDefault="00000000" w:rsidRPr="00000000" w14:paraId="00000059">
      <w:pPr>
        <w:spacing w:after="240" w:before="240" w:lineRule="auto"/>
        <w:rPr/>
      </w:pPr>
      <w:r w:rsidDel="00000000" w:rsidR="00000000" w:rsidRPr="00000000">
        <w:rPr>
          <w:rtl w:val="0"/>
        </w:rPr>
      </w:r>
    </w:p>
    <w:p w:rsidR="00000000" w:rsidDel="00000000" w:rsidP="00000000" w:rsidRDefault="00000000" w:rsidRPr="00000000" w14:paraId="0000005A">
      <w:pPr>
        <w:spacing w:after="240" w:before="240" w:lineRule="auto"/>
        <w:rPr/>
      </w:pPr>
      <w:r w:rsidDel="00000000" w:rsidR="00000000" w:rsidRPr="00000000">
        <w:rPr>
          <w:rtl w:val="0"/>
        </w:rPr>
      </w:r>
    </w:p>
    <w:p w:rsidR="00000000" w:rsidDel="00000000" w:rsidP="00000000" w:rsidRDefault="00000000" w:rsidRPr="00000000" w14:paraId="0000005B">
      <w:pPr>
        <w:spacing w:after="240" w:before="240" w:lineRule="auto"/>
        <w:rPr/>
      </w:pPr>
      <w:r w:rsidDel="00000000" w:rsidR="00000000" w:rsidRPr="00000000">
        <w:rPr>
          <w:rtl w:val="0"/>
        </w:rPr>
      </w:r>
    </w:p>
    <w:p w:rsidR="00000000" w:rsidDel="00000000" w:rsidP="00000000" w:rsidRDefault="00000000" w:rsidRPr="00000000" w14:paraId="0000005C">
      <w:pPr>
        <w:spacing w:after="240" w:before="240" w:lineRule="auto"/>
        <w:rPr/>
      </w:pPr>
      <w:r w:rsidDel="00000000" w:rsidR="00000000" w:rsidRPr="00000000">
        <w:rPr>
          <w:rtl w:val="0"/>
        </w:rPr>
      </w:r>
    </w:p>
    <w:p w:rsidR="00000000" w:rsidDel="00000000" w:rsidP="00000000" w:rsidRDefault="00000000" w:rsidRPr="00000000" w14:paraId="0000005D">
      <w:pPr>
        <w:spacing w:after="240" w:before="240" w:lineRule="auto"/>
        <w:rPr/>
      </w:pPr>
      <w:r w:rsidDel="00000000" w:rsidR="00000000" w:rsidRPr="00000000">
        <w:rPr>
          <w:rtl w:val="0"/>
        </w:rPr>
        <w:t xml:space="preserve">5. Create a group for the "Developer group " where the user 'bob ' is a member of this group. This group with Test Newly Developed Features for which they require access to EC2 instances. Provide the following access to this group:</w:t>
      </w:r>
    </w:p>
    <w:p w:rsidR="00000000" w:rsidDel="00000000" w:rsidP="00000000" w:rsidRDefault="00000000" w:rsidRPr="00000000" w14:paraId="0000005E">
      <w:pPr>
        <w:spacing w:after="240" w:before="240" w:lineRule="auto"/>
        <w:rPr/>
      </w:pPr>
      <w:r w:rsidDel="00000000" w:rsidR="00000000" w:rsidRPr="00000000">
        <w:rPr>
          <w:rtl w:val="0"/>
        </w:rPr>
        <w:t xml:space="preserve">Service: Amazon EC2</w:t>
      </w:r>
    </w:p>
    <w:p w:rsidR="00000000" w:rsidDel="00000000" w:rsidP="00000000" w:rsidRDefault="00000000" w:rsidRPr="00000000" w14:paraId="0000005F">
      <w:pPr>
        <w:spacing w:after="240" w:before="240" w:lineRule="auto"/>
        <w:rPr/>
      </w:pPr>
      <w:r w:rsidDel="00000000" w:rsidR="00000000" w:rsidRPr="00000000">
        <w:rPr>
          <w:rtl w:val="0"/>
        </w:rPr>
        <w:t xml:space="preserve">Action: *Instances, *Volume, Describe*, CreateTags; </w:t>
      </w:r>
    </w:p>
    <w:p w:rsidR="00000000" w:rsidDel="00000000" w:rsidP="00000000" w:rsidRDefault="00000000" w:rsidRPr="00000000" w14:paraId="00000060">
      <w:pPr>
        <w:spacing w:after="240" w:before="240" w:lineRule="auto"/>
        <w:rPr/>
      </w:pPr>
      <w:r w:rsidDel="00000000" w:rsidR="00000000" w:rsidRPr="00000000">
        <w:rPr>
          <w:rtl w:val="0"/>
        </w:rPr>
        <w:t xml:space="preserve">Condition: Dev Subnets only</w:t>
      </w:r>
    </w:p>
    <w:p w:rsidR="00000000" w:rsidDel="00000000" w:rsidP="00000000" w:rsidRDefault="00000000" w:rsidRPr="00000000" w14:paraId="00000061">
      <w:pPr>
        <w:spacing w:after="240" w:before="240" w:lineRule="auto"/>
        <w:rPr/>
      </w:pPr>
      <w:r w:rsidDel="00000000" w:rsidR="00000000" w:rsidRPr="00000000">
        <w:rPr>
          <w:rtl w:val="0"/>
        </w:rPr>
      </w:r>
    </w:p>
    <w:p w:rsidR="00000000" w:rsidDel="00000000" w:rsidP="00000000" w:rsidRDefault="00000000" w:rsidRPr="00000000" w14:paraId="00000062">
      <w:pPr>
        <w:spacing w:after="240" w:before="240" w:lineRule="auto"/>
        <w:rPr/>
      </w:pPr>
      <w:r w:rsidDel="00000000" w:rsidR="00000000" w:rsidRPr="00000000">
        <w:rPr>
          <w:rtl w:val="0"/>
        </w:rPr>
      </w:r>
    </w:p>
    <w:p w:rsidR="00000000" w:rsidDel="00000000" w:rsidP="00000000" w:rsidRDefault="00000000" w:rsidRPr="00000000" w14:paraId="00000063">
      <w:pPr>
        <w:spacing w:after="240" w:before="240" w:lineRule="auto"/>
        <w:rPr/>
      </w:pPr>
      <w:r w:rsidDel="00000000" w:rsidR="00000000" w:rsidRPr="00000000">
        <w:rPr>
          <w:rtl w:val="0"/>
        </w:rPr>
      </w:r>
    </w:p>
    <w:p w:rsidR="00000000" w:rsidDel="00000000" w:rsidP="00000000" w:rsidRDefault="00000000" w:rsidRPr="00000000" w14:paraId="00000064">
      <w:pPr>
        <w:spacing w:after="240" w:before="240" w:lineRule="auto"/>
        <w:rPr/>
      </w:pPr>
      <w:r w:rsidDel="00000000" w:rsidR="00000000" w:rsidRPr="00000000">
        <w:rPr/>
        <w:drawing>
          <wp:inline distB="114300" distT="114300" distL="114300" distR="114300">
            <wp:extent cx="5943600" cy="3086100"/>
            <wp:effectExtent b="0" l="0" r="0" t="0"/>
            <wp:docPr id="24"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rPr/>
      </w:pPr>
      <w:r w:rsidDel="00000000" w:rsidR="00000000" w:rsidRPr="00000000">
        <w:rPr/>
        <w:drawing>
          <wp:inline distB="114300" distT="114300" distL="114300" distR="114300">
            <wp:extent cx="5943600" cy="3124200"/>
            <wp:effectExtent b="0" l="0" r="0" t="0"/>
            <wp:docPr id="34"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3086100"/>
            <wp:effectExtent b="0" l="0" r="0" t="0"/>
            <wp:docPr id="17"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rPr/>
      </w:pPr>
      <w:r w:rsidDel="00000000" w:rsidR="00000000" w:rsidRPr="00000000">
        <w:rPr/>
        <w:drawing>
          <wp:inline distB="114300" distT="114300" distL="114300" distR="114300">
            <wp:extent cx="5943600" cy="2882900"/>
            <wp:effectExtent b="0" l="0" r="0" t="0"/>
            <wp:docPr id="19"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rPr/>
      </w:pPr>
      <w:r w:rsidDel="00000000" w:rsidR="00000000" w:rsidRPr="00000000">
        <w:rPr/>
        <w:drawing>
          <wp:inline distB="114300" distT="114300" distL="114300" distR="114300">
            <wp:extent cx="5934075" cy="4438650"/>
            <wp:effectExtent b="0" l="0" r="0" t="0"/>
            <wp:docPr id="49"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5934075"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rPr/>
      </w:pPr>
      <w:r w:rsidDel="00000000" w:rsidR="00000000" w:rsidRPr="00000000">
        <w:rPr/>
        <w:drawing>
          <wp:inline distB="114300" distT="114300" distL="114300" distR="114300">
            <wp:extent cx="5943600" cy="3683000"/>
            <wp:effectExtent b="0" l="0" r="0" t="0"/>
            <wp:docPr id="28"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rPr/>
      </w:pPr>
      <w:r w:rsidDel="00000000" w:rsidR="00000000" w:rsidRPr="00000000">
        <w:rPr/>
        <w:drawing>
          <wp:inline distB="114300" distT="114300" distL="114300" distR="114300">
            <wp:extent cx="5943600" cy="1524000"/>
            <wp:effectExtent b="0" l="0" r="0" t="0"/>
            <wp:docPr id="13"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rPr/>
      </w:pPr>
      <w:r w:rsidDel="00000000" w:rsidR="00000000" w:rsidRPr="00000000">
        <w:rPr/>
        <w:drawing>
          <wp:inline distB="114300" distT="114300" distL="114300" distR="114300">
            <wp:extent cx="5943600" cy="3073400"/>
            <wp:effectExtent b="0" l="0" r="0" t="0"/>
            <wp:docPr id="48"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rPr/>
      </w:pPr>
      <w:r w:rsidDel="00000000" w:rsidR="00000000" w:rsidRPr="00000000">
        <w:rPr/>
        <w:drawing>
          <wp:inline distB="114300" distT="114300" distL="114300" distR="114300">
            <wp:extent cx="5943600" cy="3086100"/>
            <wp:effectExtent b="0" l="0" r="0" t="0"/>
            <wp:docPr id="26"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40" w:before="240" w:lineRule="auto"/>
        <w:rPr/>
      </w:pPr>
      <w:r w:rsidDel="00000000" w:rsidR="00000000" w:rsidRPr="00000000">
        <w:rPr/>
        <w:drawing>
          <wp:inline distB="114300" distT="114300" distL="114300" distR="114300">
            <wp:extent cx="5943600" cy="3200400"/>
            <wp:effectExtent b="0" l="0" r="0" t="0"/>
            <wp:docPr id="59" name="image60.png"/>
            <a:graphic>
              <a:graphicData uri="http://schemas.openxmlformats.org/drawingml/2006/picture">
                <pic:pic>
                  <pic:nvPicPr>
                    <pic:cNvPr id="0" name="image60.png"/>
                    <pic:cNvPicPr preferRelativeResize="0"/>
                  </pic:nvPicPr>
                  <pic:blipFill>
                    <a:blip r:embed="rId5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rPr/>
      </w:pPr>
      <w:r w:rsidDel="00000000" w:rsidR="00000000" w:rsidRPr="00000000">
        <w:rPr/>
        <w:drawing>
          <wp:inline distB="114300" distT="114300" distL="114300" distR="114300">
            <wp:extent cx="5943600" cy="3175000"/>
            <wp:effectExtent b="0" l="0" r="0" t="0"/>
            <wp:docPr id="6"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3175000"/>
            <wp:effectExtent b="0" l="0" r="0" t="0"/>
            <wp:docPr id="5"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rPr/>
      </w:pPr>
      <w:r w:rsidDel="00000000" w:rsidR="00000000" w:rsidRPr="00000000">
        <w:rPr>
          <w:rtl w:val="0"/>
        </w:rPr>
      </w:r>
    </w:p>
    <w:p w:rsidR="00000000" w:rsidDel="00000000" w:rsidP="00000000" w:rsidRDefault="00000000" w:rsidRPr="00000000" w14:paraId="00000071">
      <w:pPr>
        <w:spacing w:after="240" w:before="240" w:lineRule="auto"/>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rtl w:val="0"/>
        </w:rPr>
      </w:r>
    </w:p>
    <w:p w:rsidR="00000000" w:rsidDel="00000000" w:rsidP="00000000" w:rsidRDefault="00000000" w:rsidRPr="00000000" w14:paraId="00000074">
      <w:pPr>
        <w:spacing w:after="240" w:before="240" w:lineRule="auto"/>
        <w:rPr/>
      </w:pP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t xml:space="preserve">6. Identify the unused IAM users/credentials using AWS CLI.</w:t>
      </w:r>
    </w:p>
    <w:p w:rsidR="00000000" w:rsidDel="00000000" w:rsidP="00000000" w:rsidRDefault="00000000" w:rsidRPr="00000000" w14:paraId="00000076">
      <w:pPr>
        <w:spacing w:after="240" w:before="240" w:lineRule="auto"/>
        <w:rPr/>
      </w:pPr>
      <w:r w:rsidDel="00000000" w:rsidR="00000000" w:rsidRPr="00000000">
        <w:rPr/>
        <w:drawing>
          <wp:inline distB="114300" distT="114300" distL="114300" distR="114300">
            <wp:extent cx="5943600" cy="2133600"/>
            <wp:effectExtent b="0" l="0" r="0" t="0"/>
            <wp:docPr id="64"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spacing w:after="240" w:before="240" w:lineRule="auto"/>
        <w:rPr/>
      </w:pPr>
      <w:r w:rsidDel="00000000" w:rsidR="00000000" w:rsidRPr="00000000">
        <w:rPr>
          <w:rtl w:val="0"/>
        </w:rPr>
        <w:t xml:space="preserve">7. Identify all the instances having the tag key-value "backup=true" using AWS CLI.</w:t>
      </w:r>
    </w:p>
    <w:p w:rsidR="00000000" w:rsidDel="00000000" w:rsidP="00000000" w:rsidRDefault="00000000" w:rsidRPr="00000000" w14:paraId="00000079">
      <w:pPr>
        <w:spacing w:after="240" w:before="240" w:lineRule="auto"/>
        <w:rPr/>
      </w:pPr>
      <w:r w:rsidDel="00000000" w:rsidR="00000000" w:rsidRPr="00000000">
        <w:rPr/>
        <w:drawing>
          <wp:inline distB="114300" distT="114300" distL="114300" distR="114300">
            <wp:extent cx="5943600" cy="571500"/>
            <wp:effectExtent b="0" l="0" r="0" t="0"/>
            <wp:docPr id="62" name="image57.png"/>
            <a:graphic>
              <a:graphicData uri="http://schemas.openxmlformats.org/drawingml/2006/picture">
                <pic:pic>
                  <pic:nvPicPr>
                    <pic:cNvPr id="0" name="image57.png"/>
                    <pic:cNvPicPr preferRelativeResize="0"/>
                  </pic:nvPicPr>
                  <pic:blipFill>
                    <a:blip r:embed="rId56"/>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Rule="auto"/>
        <w:rPr/>
      </w:pPr>
      <w:r w:rsidDel="00000000" w:rsidR="00000000" w:rsidRPr="00000000">
        <w:rPr>
          <w:rtl w:val="0"/>
        </w:rPr>
        <w:t xml:space="preserve">8.  An EC2 Instance hosts a Java-based application that accesses an s3 bucket. This EC2 Instance is currently serving production users. Create the role and assign the role to EC2 instance.</w:t>
      </w:r>
    </w:p>
    <w:p w:rsidR="00000000" w:rsidDel="00000000" w:rsidP="00000000" w:rsidRDefault="00000000" w:rsidRPr="00000000" w14:paraId="0000007B">
      <w:pPr>
        <w:spacing w:after="240" w:before="240" w:lineRule="auto"/>
        <w:rPr/>
      </w:pPr>
      <w:r w:rsidDel="00000000" w:rsidR="00000000" w:rsidRPr="00000000">
        <w:rPr/>
        <w:drawing>
          <wp:inline distB="114300" distT="114300" distL="114300" distR="114300">
            <wp:extent cx="5943600" cy="3378200"/>
            <wp:effectExtent b="0" l="0" r="0" t="0"/>
            <wp:docPr id="38" name="image65.png"/>
            <a:graphic>
              <a:graphicData uri="http://schemas.openxmlformats.org/drawingml/2006/picture">
                <pic:pic>
                  <pic:nvPicPr>
                    <pic:cNvPr id="0" name="image65.png"/>
                    <pic:cNvPicPr preferRelativeResize="0"/>
                  </pic:nvPicPr>
                  <pic:blipFill>
                    <a:blip r:embed="rId5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Rule="auto"/>
        <w:rPr/>
      </w:pPr>
      <w:r w:rsidDel="00000000" w:rsidR="00000000" w:rsidRPr="00000000">
        <w:rPr/>
        <w:drawing>
          <wp:inline distB="114300" distT="114300" distL="114300" distR="114300">
            <wp:extent cx="5943600" cy="2806700"/>
            <wp:effectExtent b="0" l="0" r="0" t="0"/>
            <wp:docPr id="12"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Rule="auto"/>
        <w:rPr/>
      </w:pPr>
      <w:r w:rsidDel="00000000" w:rsidR="00000000" w:rsidRPr="00000000">
        <w:rPr/>
        <w:drawing>
          <wp:inline distB="114300" distT="114300" distL="114300" distR="114300">
            <wp:extent cx="5943600" cy="2209800"/>
            <wp:effectExtent b="0" l="0" r="0" t="0"/>
            <wp:docPr id="14"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rPr/>
      </w:pPr>
      <w:r w:rsidDel="00000000" w:rsidR="00000000" w:rsidRPr="00000000">
        <w:rPr/>
        <w:drawing>
          <wp:inline distB="114300" distT="114300" distL="114300" distR="114300">
            <wp:extent cx="5943600" cy="2006600"/>
            <wp:effectExtent b="0" l="0" r="0" t="0"/>
            <wp:docPr id="10"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40" w:before="240" w:lineRule="auto"/>
        <w:rPr/>
      </w:pPr>
      <w:r w:rsidDel="00000000" w:rsidR="00000000" w:rsidRPr="00000000">
        <w:rPr>
          <w:rtl w:val="0"/>
        </w:rPr>
      </w:r>
    </w:p>
    <w:p w:rsidR="00000000" w:rsidDel="00000000" w:rsidP="00000000" w:rsidRDefault="00000000" w:rsidRPr="00000000" w14:paraId="00000080">
      <w:pPr>
        <w:spacing w:after="240" w:before="240" w:lineRule="auto"/>
        <w:rPr/>
      </w:pPr>
      <w:r w:rsidDel="00000000" w:rsidR="00000000" w:rsidRPr="00000000">
        <w:rPr>
          <w:rtl w:val="0"/>
        </w:rPr>
        <w:t xml:space="preserve">9. You have both production and development based instances running on your VPC. It is required to ensure that people responsible for the development instances do not have access to work on production instances for better security. Define the tags on the test and production servers and add a condition to the IAMPolicy which allows access to specific tags.</w:t>
      </w:r>
    </w:p>
    <w:p w:rsidR="00000000" w:rsidDel="00000000" w:rsidP="00000000" w:rsidRDefault="00000000" w:rsidRPr="00000000" w14:paraId="00000081">
      <w:pPr>
        <w:spacing w:after="240" w:before="240" w:lineRule="auto"/>
        <w:rPr/>
      </w:pPr>
      <w:r w:rsidDel="00000000" w:rsidR="00000000" w:rsidRPr="00000000">
        <w:rPr/>
        <w:drawing>
          <wp:inline distB="114300" distT="114300" distL="114300" distR="114300">
            <wp:extent cx="5943600" cy="2324100"/>
            <wp:effectExtent b="0" l="0" r="0" t="0"/>
            <wp:docPr id="3"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rPr/>
      </w:pPr>
      <w:r w:rsidDel="00000000" w:rsidR="00000000" w:rsidRPr="00000000">
        <w:rPr/>
        <w:drawing>
          <wp:inline distB="114300" distT="114300" distL="114300" distR="114300">
            <wp:extent cx="5943600" cy="2743200"/>
            <wp:effectExtent b="0" l="0" r="0" t="0"/>
            <wp:docPr id="1"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Rule="auto"/>
        <w:rPr/>
      </w:pPr>
      <w:r w:rsidDel="00000000" w:rsidR="00000000" w:rsidRPr="00000000">
        <w:rPr/>
        <w:drawing>
          <wp:inline distB="114300" distT="114300" distL="114300" distR="114300">
            <wp:extent cx="5943600" cy="2324100"/>
            <wp:effectExtent b="0" l="0" r="0" t="0"/>
            <wp:docPr id="7"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Rule="auto"/>
        <w:rPr/>
      </w:pPr>
      <w:r w:rsidDel="00000000" w:rsidR="00000000" w:rsidRPr="00000000">
        <w:rPr/>
        <w:drawing>
          <wp:inline distB="114300" distT="114300" distL="114300" distR="114300">
            <wp:extent cx="5943600" cy="2324100"/>
            <wp:effectExtent b="0" l="0" r="0" t="0"/>
            <wp:docPr id="65" name="image64.png"/>
            <a:graphic>
              <a:graphicData uri="http://schemas.openxmlformats.org/drawingml/2006/picture">
                <pic:pic>
                  <pic:nvPicPr>
                    <pic:cNvPr id="0" name="image64.png"/>
                    <pic:cNvPicPr preferRelativeResize="0"/>
                  </pic:nvPicPr>
                  <pic:blipFill>
                    <a:blip r:embed="rId64"/>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rPr/>
      </w:pPr>
      <w:r w:rsidDel="00000000" w:rsidR="00000000" w:rsidRPr="00000000">
        <w:rPr/>
        <w:drawing>
          <wp:inline distB="114300" distT="114300" distL="114300" distR="114300">
            <wp:extent cx="5943600" cy="2324100"/>
            <wp:effectExtent b="0" l="0" r="0" t="0"/>
            <wp:docPr id="55"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Rule="auto"/>
        <w:rPr/>
      </w:pPr>
      <w:r w:rsidDel="00000000" w:rsidR="00000000" w:rsidRPr="00000000">
        <w:rPr/>
        <w:drawing>
          <wp:inline distB="114300" distT="114300" distL="114300" distR="114300">
            <wp:extent cx="5943600" cy="3009900"/>
            <wp:effectExtent b="0" l="0" r="0" t="0"/>
            <wp:docPr id="11"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rPr/>
      </w:pPr>
      <w:r w:rsidDel="00000000" w:rsidR="00000000" w:rsidRPr="00000000">
        <w:rPr>
          <w:rtl w:val="0"/>
        </w:rPr>
      </w:r>
    </w:p>
    <w:p w:rsidR="00000000" w:rsidDel="00000000" w:rsidP="00000000" w:rsidRDefault="00000000" w:rsidRPr="00000000" w14:paraId="00000088">
      <w:pPr>
        <w:spacing w:after="240" w:before="240" w:lineRule="auto"/>
        <w:rPr/>
      </w:pPr>
      <w:r w:rsidDel="00000000" w:rsidR="00000000" w:rsidRPr="00000000">
        <w:rPr>
          <w:rtl w:val="0"/>
        </w:rPr>
      </w:r>
    </w:p>
    <w:p w:rsidR="00000000" w:rsidDel="00000000" w:rsidP="00000000" w:rsidRDefault="00000000" w:rsidRPr="00000000" w14:paraId="00000089">
      <w:pPr>
        <w:spacing w:after="240" w:before="240" w:lineRule="auto"/>
        <w:rPr/>
      </w:pPr>
      <w:r w:rsidDel="00000000" w:rsidR="00000000" w:rsidRPr="00000000">
        <w:rPr>
          <w:rtl w:val="0"/>
        </w:rPr>
        <w:t xml:space="preserve">10.  Create a policy for allowing users to set or rotate their credentials, such as their console password, their programmatic access keys, and their MFA devices.</w:t>
      </w:r>
    </w:p>
    <w:p w:rsidR="00000000" w:rsidDel="00000000" w:rsidP="00000000" w:rsidRDefault="00000000" w:rsidRPr="00000000" w14:paraId="0000008A">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943600" cy="2870200"/>
            <wp:effectExtent b="0" l="0" r="0" t="0"/>
            <wp:docPr id="20"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Rule="auto"/>
        <w:rPr/>
      </w:pPr>
      <w:r w:rsidDel="00000000" w:rsidR="00000000" w:rsidRPr="00000000">
        <w:rPr/>
        <w:drawing>
          <wp:inline distB="114300" distT="114300" distL="114300" distR="114300">
            <wp:extent cx="4714875" cy="2924175"/>
            <wp:effectExtent b="0" l="0" r="0" t="0"/>
            <wp:docPr id="58" name="image61.png"/>
            <a:graphic>
              <a:graphicData uri="http://schemas.openxmlformats.org/drawingml/2006/picture">
                <pic:pic>
                  <pic:nvPicPr>
                    <pic:cNvPr id="0" name="image61.png"/>
                    <pic:cNvPicPr preferRelativeResize="0"/>
                  </pic:nvPicPr>
                  <pic:blipFill>
                    <a:blip r:embed="rId68"/>
                    <a:srcRect b="0" l="0" r="0" t="0"/>
                    <a:stretch>
                      <a:fillRect/>
                    </a:stretch>
                  </pic:blipFill>
                  <pic:spPr>
                    <a:xfrm>
                      <a:off x="0" y="0"/>
                      <a:ext cx="471487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rPr/>
      </w:pPr>
      <w:r w:rsidDel="00000000" w:rsidR="00000000" w:rsidRPr="00000000">
        <w:rPr/>
        <w:drawing>
          <wp:inline distB="114300" distT="114300" distL="114300" distR="114300">
            <wp:extent cx="5943600" cy="3162300"/>
            <wp:effectExtent b="0" l="0" r="0" t="0"/>
            <wp:docPr id="47" name="image36.png"/>
            <a:graphic>
              <a:graphicData uri="http://schemas.openxmlformats.org/drawingml/2006/picture">
                <pic:pic>
                  <pic:nvPicPr>
                    <pic:cNvPr id="0" name="image36.png"/>
                    <pic:cNvPicPr preferRelativeResize="0"/>
                  </pic:nvPicPr>
                  <pic:blipFill>
                    <a:blip r:embed="rId6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Rule="auto"/>
        <w:rPr/>
      </w:pPr>
      <w:r w:rsidDel="00000000" w:rsidR="00000000" w:rsidRPr="00000000">
        <w:rPr/>
        <w:drawing>
          <wp:inline distB="114300" distT="114300" distL="114300" distR="114300">
            <wp:extent cx="5943600" cy="508000"/>
            <wp:effectExtent b="0" l="0" r="0" t="0"/>
            <wp:docPr id="45" name="image39.png"/>
            <a:graphic>
              <a:graphicData uri="http://schemas.openxmlformats.org/drawingml/2006/picture">
                <pic:pic>
                  <pic:nvPicPr>
                    <pic:cNvPr id="0" name="image39.png"/>
                    <pic:cNvPicPr preferRelativeResize="0"/>
                  </pic:nvPicPr>
                  <pic:blipFill>
                    <a:blip r:embed="rId70"/>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40" w:before="240" w:lineRule="auto"/>
        <w:rPr/>
      </w:pPr>
      <w:r w:rsidDel="00000000" w:rsidR="00000000" w:rsidRPr="00000000">
        <w:rPr>
          <w:rtl w:val="0"/>
        </w:rPr>
      </w:r>
    </w:p>
    <w:p w:rsidR="00000000" w:rsidDel="00000000" w:rsidP="00000000" w:rsidRDefault="00000000" w:rsidRPr="00000000" w14:paraId="0000008F">
      <w:pPr>
        <w:spacing w:after="240" w:before="240" w:lineRule="auto"/>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52.png"/><Relationship Id="rId41" Type="http://schemas.openxmlformats.org/officeDocument/2006/relationships/image" Target="media/image53.png"/><Relationship Id="rId44" Type="http://schemas.openxmlformats.org/officeDocument/2006/relationships/image" Target="media/image31.png"/><Relationship Id="rId43" Type="http://schemas.openxmlformats.org/officeDocument/2006/relationships/image" Target="media/image25.png"/><Relationship Id="rId46" Type="http://schemas.openxmlformats.org/officeDocument/2006/relationships/image" Target="media/image20.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image" Target="media/image23.png"/><Relationship Id="rId47" Type="http://schemas.openxmlformats.org/officeDocument/2006/relationships/image" Target="media/image43.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47.jpg"/><Relationship Id="rId7" Type="http://schemas.openxmlformats.org/officeDocument/2006/relationships/image" Target="media/image35.png"/><Relationship Id="rId8" Type="http://schemas.openxmlformats.org/officeDocument/2006/relationships/image" Target="media/image29.png"/><Relationship Id="rId31" Type="http://schemas.openxmlformats.org/officeDocument/2006/relationships/image" Target="media/image45.png"/><Relationship Id="rId30" Type="http://schemas.openxmlformats.org/officeDocument/2006/relationships/image" Target="media/image11.png"/><Relationship Id="rId33" Type="http://schemas.openxmlformats.org/officeDocument/2006/relationships/image" Target="media/image10.png"/><Relationship Id="rId32" Type="http://schemas.openxmlformats.org/officeDocument/2006/relationships/image" Target="media/image51.png"/><Relationship Id="rId35" Type="http://schemas.openxmlformats.org/officeDocument/2006/relationships/image" Target="media/image40.png"/><Relationship Id="rId34" Type="http://schemas.openxmlformats.org/officeDocument/2006/relationships/image" Target="media/image56.png"/><Relationship Id="rId70" Type="http://schemas.openxmlformats.org/officeDocument/2006/relationships/image" Target="media/image39.png"/><Relationship Id="rId37" Type="http://schemas.openxmlformats.org/officeDocument/2006/relationships/image" Target="media/image54.png"/><Relationship Id="rId36" Type="http://schemas.openxmlformats.org/officeDocument/2006/relationships/image" Target="media/image14.png"/><Relationship Id="rId39" Type="http://schemas.openxmlformats.org/officeDocument/2006/relationships/image" Target="media/image59.png"/><Relationship Id="rId38" Type="http://schemas.openxmlformats.org/officeDocument/2006/relationships/image" Target="media/image62.png"/><Relationship Id="rId62" Type="http://schemas.openxmlformats.org/officeDocument/2006/relationships/image" Target="media/image42.png"/><Relationship Id="rId61" Type="http://schemas.openxmlformats.org/officeDocument/2006/relationships/image" Target="media/image17.png"/><Relationship Id="rId20" Type="http://schemas.openxmlformats.org/officeDocument/2006/relationships/image" Target="media/image48.png"/><Relationship Id="rId64" Type="http://schemas.openxmlformats.org/officeDocument/2006/relationships/image" Target="media/image64.png"/><Relationship Id="rId63" Type="http://schemas.openxmlformats.org/officeDocument/2006/relationships/image" Target="media/image5.png"/><Relationship Id="rId22" Type="http://schemas.openxmlformats.org/officeDocument/2006/relationships/image" Target="media/image41.png"/><Relationship Id="rId66" Type="http://schemas.openxmlformats.org/officeDocument/2006/relationships/image" Target="media/image12.png"/><Relationship Id="rId21" Type="http://schemas.openxmlformats.org/officeDocument/2006/relationships/image" Target="media/image27.png"/><Relationship Id="rId65" Type="http://schemas.openxmlformats.org/officeDocument/2006/relationships/image" Target="media/image55.png"/><Relationship Id="rId24" Type="http://schemas.openxmlformats.org/officeDocument/2006/relationships/image" Target="media/image21.png"/><Relationship Id="rId68" Type="http://schemas.openxmlformats.org/officeDocument/2006/relationships/image" Target="media/image61.png"/><Relationship Id="rId23" Type="http://schemas.openxmlformats.org/officeDocument/2006/relationships/image" Target="media/image30.png"/><Relationship Id="rId67" Type="http://schemas.openxmlformats.org/officeDocument/2006/relationships/image" Target="media/image8.png"/><Relationship Id="rId60" Type="http://schemas.openxmlformats.org/officeDocument/2006/relationships/image" Target="media/image3.png"/><Relationship Id="rId26" Type="http://schemas.openxmlformats.org/officeDocument/2006/relationships/image" Target="media/image33.png"/><Relationship Id="rId25" Type="http://schemas.openxmlformats.org/officeDocument/2006/relationships/image" Target="media/image28.png"/><Relationship Id="rId69" Type="http://schemas.openxmlformats.org/officeDocument/2006/relationships/image" Target="media/image36.png"/><Relationship Id="rId28" Type="http://schemas.openxmlformats.org/officeDocument/2006/relationships/image" Target="media/image32.png"/><Relationship Id="rId27" Type="http://schemas.openxmlformats.org/officeDocument/2006/relationships/image" Target="media/image18.png"/><Relationship Id="rId29" Type="http://schemas.openxmlformats.org/officeDocument/2006/relationships/image" Target="media/image37.png"/><Relationship Id="rId51" Type="http://schemas.openxmlformats.org/officeDocument/2006/relationships/image" Target="media/image22.png"/><Relationship Id="rId50" Type="http://schemas.openxmlformats.org/officeDocument/2006/relationships/image" Target="media/image49.png"/><Relationship Id="rId53" Type="http://schemas.openxmlformats.org/officeDocument/2006/relationships/image" Target="media/image1.png"/><Relationship Id="rId52" Type="http://schemas.openxmlformats.org/officeDocument/2006/relationships/image" Target="media/image60.png"/><Relationship Id="rId11" Type="http://schemas.openxmlformats.org/officeDocument/2006/relationships/image" Target="media/image38.png"/><Relationship Id="rId55" Type="http://schemas.openxmlformats.org/officeDocument/2006/relationships/image" Target="media/image58.png"/><Relationship Id="rId10" Type="http://schemas.openxmlformats.org/officeDocument/2006/relationships/image" Target="media/image19.png"/><Relationship Id="rId54" Type="http://schemas.openxmlformats.org/officeDocument/2006/relationships/image" Target="media/image7.png"/><Relationship Id="rId13" Type="http://schemas.openxmlformats.org/officeDocument/2006/relationships/image" Target="media/image34.png"/><Relationship Id="rId57" Type="http://schemas.openxmlformats.org/officeDocument/2006/relationships/image" Target="media/image65.png"/><Relationship Id="rId12" Type="http://schemas.openxmlformats.org/officeDocument/2006/relationships/image" Target="media/image46.png"/><Relationship Id="rId56" Type="http://schemas.openxmlformats.org/officeDocument/2006/relationships/image" Target="media/image57.png"/><Relationship Id="rId15" Type="http://schemas.openxmlformats.org/officeDocument/2006/relationships/image" Target="media/image44.png"/><Relationship Id="rId59" Type="http://schemas.openxmlformats.org/officeDocument/2006/relationships/image" Target="media/image2.png"/><Relationship Id="rId14" Type="http://schemas.openxmlformats.org/officeDocument/2006/relationships/image" Target="media/image4.png"/><Relationship Id="rId58" Type="http://schemas.openxmlformats.org/officeDocument/2006/relationships/image" Target="media/image16.png"/><Relationship Id="rId17" Type="http://schemas.openxmlformats.org/officeDocument/2006/relationships/image" Target="media/image63.png"/><Relationship Id="rId16" Type="http://schemas.openxmlformats.org/officeDocument/2006/relationships/image" Target="media/image6.png"/><Relationship Id="rId19" Type="http://schemas.openxmlformats.org/officeDocument/2006/relationships/image" Target="media/image50.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